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26BC" w14:textId="77777777" w:rsidR="00192B0D" w:rsidRDefault="00192B0D" w:rsidP="00192B0D">
      <w:pPr>
        <w:spacing w:line="480" w:lineRule="auto"/>
        <w:ind w:firstLine="720"/>
        <w:jc w:val="center"/>
        <w:rPr>
          <w:rFonts w:ascii="Times New Roman" w:eastAsia="Aptos" w:hAnsi="Times New Roman" w:cs="Times New Roman"/>
        </w:rPr>
      </w:pPr>
    </w:p>
    <w:p w14:paraId="3F3CDDA1" w14:textId="77777777" w:rsidR="00192B0D" w:rsidRDefault="00192B0D" w:rsidP="00192B0D">
      <w:pPr>
        <w:spacing w:line="480" w:lineRule="auto"/>
        <w:ind w:firstLine="720"/>
        <w:jc w:val="center"/>
        <w:rPr>
          <w:rFonts w:ascii="Times New Roman" w:eastAsia="Aptos" w:hAnsi="Times New Roman" w:cs="Times New Roman"/>
        </w:rPr>
      </w:pPr>
    </w:p>
    <w:p w14:paraId="6B6BF825" w14:textId="77777777" w:rsidR="00192B0D" w:rsidRDefault="00192B0D" w:rsidP="00192B0D">
      <w:pPr>
        <w:spacing w:line="480" w:lineRule="auto"/>
        <w:ind w:firstLine="720"/>
        <w:jc w:val="center"/>
        <w:rPr>
          <w:rFonts w:ascii="Times New Roman" w:eastAsia="Aptos" w:hAnsi="Times New Roman" w:cs="Times New Roman"/>
        </w:rPr>
      </w:pPr>
    </w:p>
    <w:p w14:paraId="45C6B51B" w14:textId="77777777" w:rsidR="00192B0D" w:rsidRDefault="00192B0D" w:rsidP="00192B0D">
      <w:pPr>
        <w:spacing w:line="480" w:lineRule="auto"/>
        <w:ind w:firstLine="720"/>
        <w:jc w:val="center"/>
        <w:rPr>
          <w:rFonts w:ascii="Times New Roman" w:eastAsia="Aptos" w:hAnsi="Times New Roman" w:cs="Times New Roman"/>
        </w:rPr>
      </w:pPr>
    </w:p>
    <w:p w14:paraId="7BEE88D3" w14:textId="77777777" w:rsidR="00192B0D" w:rsidRDefault="00192B0D" w:rsidP="00192B0D">
      <w:pPr>
        <w:spacing w:line="480" w:lineRule="auto"/>
        <w:ind w:firstLine="720"/>
        <w:jc w:val="center"/>
        <w:rPr>
          <w:rFonts w:ascii="Times New Roman" w:eastAsia="Aptos" w:hAnsi="Times New Roman" w:cs="Times New Roman"/>
        </w:rPr>
      </w:pPr>
    </w:p>
    <w:p w14:paraId="79292114" w14:textId="77777777" w:rsidR="00192B0D" w:rsidRDefault="00192B0D" w:rsidP="00192B0D">
      <w:pPr>
        <w:spacing w:line="480" w:lineRule="auto"/>
        <w:ind w:firstLine="720"/>
        <w:jc w:val="center"/>
        <w:rPr>
          <w:rFonts w:ascii="Times New Roman" w:eastAsia="Aptos" w:hAnsi="Times New Roman" w:cs="Times New Roman"/>
        </w:rPr>
      </w:pPr>
    </w:p>
    <w:p w14:paraId="2071E26A" w14:textId="39E70709" w:rsidR="00192B0D" w:rsidRPr="00192B0D" w:rsidRDefault="00192B0D" w:rsidP="00192B0D">
      <w:pPr>
        <w:spacing w:line="480" w:lineRule="auto"/>
        <w:ind w:firstLine="720"/>
        <w:jc w:val="center"/>
        <w:rPr>
          <w:rFonts w:ascii="Times New Roman" w:eastAsia="Aptos" w:hAnsi="Times New Roman" w:cs="Times New Roman"/>
        </w:rPr>
      </w:pPr>
      <w:r w:rsidRPr="00192B0D">
        <w:rPr>
          <w:rFonts w:ascii="Times New Roman" w:eastAsia="Aptos" w:hAnsi="Times New Roman" w:cs="Times New Roman"/>
        </w:rPr>
        <w:t>Manny DaSilva</w:t>
      </w:r>
    </w:p>
    <w:p w14:paraId="4C07C3B0" w14:textId="77777777" w:rsidR="00192B0D" w:rsidRPr="00192B0D" w:rsidRDefault="00192B0D" w:rsidP="00192B0D">
      <w:pPr>
        <w:spacing w:line="480" w:lineRule="auto"/>
        <w:ind w:firstLine="720"/>
        <w:jc w:val="center"/>
        <w:rPr>
          <w:rFonts w:ascii="Times New Roman" w:eastAsia="Aptos" w:hAnsi="Times New Roman" w:cs="Times New Roman"/>
        </w:rPr>
      </w:pPr>
      <w:r w:rsidRPr="00192B0D">
        <w:rPr>
          <w:rFonts w:ascii="Times New Roman" w:eastAsia="Aptos" w:hAnsi="Times New Roman" w:cs="Times New Roman"/>
        </w:rPr>
        <w:t>CS 499 Computer Science Capstone</w:t>
      </w:r>
    </w:p>
    <w:p w14:paraId="60EB2634" w14:textId="29298592" w:rsidR="00192B0D" w:rsidRPr="00192B0D" w:rsidRDefault="007A3B2E" w:rsidP="00192B0D">
      <w:pPr>
        <w:spacing w:line="480" w:lineRule="auto"/>
        <w:ind w:firstLine="720"/>
        <w:jc w:val="center"/>
        <w:rPr>
          <w:rFonts w:ascii="Times New Roman" w:eastAsia="Aptos" w:hAnsi="Times New Roman" w:cs="Times New Roman"/>
        </w:rPr>
      </w:pPr>
      <w:r>
        <w:rPr>
          <w:rFonts w:ascii="Times New Roman" w:eastAsia="Aptos" w:hAnsi="Times New Roman" w:cs="Times New Roman"/>
        </w:rPr>
        <w:t>Professional Self-Assessment</w:t>
      </w:r>
    </w:p>
    <w:p w14:paraId="13EAF0DA" w14:textId="77777777" w:rsidR="00192B0D" w:rsidRPr="00192B0D" w:rsidRDefault="00192B0D" w:rsidP="00192B0D">
      <w:pPr>
        <w:spacing w:line="480" w:lineRule="auto"/>
        <w:ind w:firstLine="720"/>
        <w:jc w:val="center"/>
        <w:rPr>
          <w:rFonts w:ascii="Times New Roman" w:eastAsia="Aptos" w:hAnsi="Times New Roman" w:cs="Times New Roman"/>
        </w:rPr>
      </w:pPr>
      <w:r w:rsidRPr="00192B0D">
        <w:rPr>
          <w:rFonts w:ascii="Times New Roman" w:eastAsia="Aptos" w:hAnsi="Times New Roman" w:cs="Times New Roman"/>
        </w:rPr>
        <w:t>Southern New Hampshire University</w:t>
      </w:r>
    </w:p>
    <w:p w14:paraId="3726A17B" w14:textId="77777777" w:rsidR="00192B0D" w:rsidRPr="00192B0D" w:rsidRDefault="00192B0D" w:rsidP="00192B0D">
      <w:pPr>
        <w:spacing w:line="480" w:lineRule="auto"/>
        <w:ind w:firstLine="720"/>
        <w:jc w:val="center"/>
        <w:rPr>
          <w:rFonts w:ascii="Times New Roman" w:eastAsia="Aptos" w:hAnsi="Times New Roman" w:cs="Times New Roman"/>
        </w:rPr>
      </w:pPr>
      <w:r w:rsidRPr="00192B0D">
        <w:rPr>
          <w:rFonts w:ascii="Times New Roman" w:eastAsia="Aptos" w:hAnsi="Times New Roman" w:cs="Times New Roman"/>
        </w:rPr>
        <w:t>April 2026</w:t>
      </w:r>
    </w:p>
    <w:p w14:paraId="083367D5" w14:textId="77777777" w:rsidR="00192B0D" w:rsidRDefault="00192B0D" w:rsidP="00192B0D">
      <w:pPr>
        <w:spacing w:line="480" w:lineRule="auto"/>
        <w:ind w:firstLine="720"/>
        <w:rPr>
          <w:rFonts w:ascii="Times New Roman" w:hAnsi="Times New Roman" w:cs="Times New Roman"/>
        </w:rPr>
      </w:pPr>
    </w:p>
    <w:p w14:paraId="58F868CE" w14:textId="77777777" w:rsidR="00192B0D" w:rsidRDefault="00192B0D" w:rsidP="00192B0D">
      <w:pPr>
        <w:spacing w:line="480" w:lineRule="auto"/>
        <w:ind w:firstLine="720"/>
        <w:rPr>
          <w:rFonts w:ascii="Times New Roman" w:hAnsi="Times New Roman" w:cs="Times New Roman"/>
        </w:rPr>
      </w:pPr>
    </w:p>
    <w:p w14:paraId="4E80A626" w14:textId="77777777" w:rsidR="00192B0D" w:rsidRDefault="00192B0D" w:rsidP="00192B0D">
      <w:pPr>
        <w:spacing w:line="480" w:lineRule="auto"/>
        <w:ind w:firstLine="720"/>
        <w:rPr>
          <w:rFonts w:ascii="Times New Roman" w:hAnsi="Times New Roman" w:cs="Times New Roman"/>
        </w:rPr>
      </w:pPr>
    </w:p>
    <w:p w14:paraId="2AF46B04" w14:textId="77777777" w:rsidR="00192B0D" w:rsidRDefault="00192B0D" w:rsidP="00192B0D">
      <w:pPr>
        <w:spacing w:line="480" w:lineRule="auto"/>
        <w:ind w:firstLine="720"/>
        <w:rPr>
          <w:rFonts w:ascii="Times New Roman" w:hAnsi="Times New Roman" w:cs="Times New Roman"/>
        </w:rPr>
      </w:pPr>
    </w:p>
    <w:p w14:paraId="407F8280" w14:textId="77777777" w:rsidR="00192B0D" w:rsidRDefault="00192B0D" w:rsidP="00192B0D">
      <w:pPr>
        <w:spacing w:line="480" w:lineRule="auto"/>
        <w:ind w:firstLine="720"/>
        <w:rPr>
          <w:rFonts w:ascii="Times New Roman" w:hAnsi="Times New Roman" w:cs="Times New Roman"/>
        </w:rPr>
      </w:pPr>
    </w:p>
    <w:p w14:paraId="74DE16AE" w14:textId="77777777" w:rsidR="00192B0D" w:rsidRDefault="00192B0D" w:rsidP="00192B0D">
      <w:pPr>
        <w:spacing w:line="480" w:lineRule="auto"/>
        <w:ind w:firstLine="720"/>
        <w:rPr>
          <w:rFonts w:ascii="Times New Roman" w:hAnsi="Times New Roman" w:cs="Times New Roman"/>
        </w:rPr>
      </w:pPr>
    </w:p>
    <w:p w14:paraId="4EB1B0C2" w14:textId="77777777" w:rsidR="007A3B2E" w:rsidRDefault="007A3B2E" w:rsidP="00192B0D">
      <w:pPr>
        <w:spacing w:line="480" w:lineRule="auto"/>
        <w:ind w:firstLine="720"/>
        <w:rPr>
          <w:rFonts w:ascii="Times New Roman" w:hAnsi="Times New Roman" w:cs="Times New Roman"/>
        </w:rPr>
      </w:pPr>
    </w:p>
    <w:p w14:paraId="07B5ADF1" w14:textId="2CAB3E3D" w:rsidR="00192B0D"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lastRenderedPageBreak/>
        <w:t xml:space="preserve">Throughout my time in the Computer Science program at Southern New Hampshire University, combined with my professional experience as a software engineer, I have developed a strong foundation in software engineering, algorithms, databases, and secure system design. Completing this program and building this </w:t>
      </w:r>
      <w:proofErr w:type="spellStart"/>
      <w:r w:rsidRPr="00192B0D">
        <w:rPr>
          <w:rFonts w:ascii="Times New Roman" w:hAnsi="Times New Roman" w:cs="Times New Roman"/>
        </w:rPr>
        <w:t>ePortfolio</w:t>
      </w:r>
      <w:proofErr w:type="spellEnd"/>
      <w:r w:rsidRPr="00192B0D">
        <w:rPr>
          <w:rFonts w:ascii="Times New Roman" w:hAnsi="Times New Roman" w:cs="Times New Roman"/>
        </w:rPr>
        <w:t xml:space="preserve"> has allowed me to identify my strengths as a developer, refine my professional goals, and better understand how to present my technical abilities in a way that is meaningful to both employers and stakeholders.</w:t>
      </w:r>
    </w:p>
    <w:p w14:paraId="7BB205C6" w14:textId="1EC023FD" w:rsidR="00192B0D"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t>With over three years of experience as a software engineer and a CompTIA Security+ certification, I have had the opportunity to apply many of the concepts learned throughout this program in real-world environments. This combination of academic and professional experience has strengthened my ability to design, develop, and maintain software systems that are secure, scalable, and aligned with industry standards.</w:t>
      </w:r>
    </w:p>
    <w:p w14:paraId="77946E11" w14:textId="77777777" w:rsidR="00192B0D"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t>One of the most important areas of growth has been my ability to collaborate and communicate effectively in both academic and professional environments. Through coursework and industry experience, I have learned how to break down complex problems, communicate solutions in a clear and organized manner, and work within structured development processes such as Agile and Waterfall. In my professional role, I regularly collaborate with cross-functional team members, including software engineers, quality assurance engineers, system administrators, project managers, and stakeholders, ensuring that technical solutions align with business requirements. This ability to communicate with both technical and non-technical audiences has been critical in delivering effective and maintainable solutions.</w:t>
      </w:r>
    </w:p>
    <w:p w14:paraId="2E80F829" w14:textId="4C3170C9" w:rsidR="00192B0D"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t xml:space="preserve">My experience with software engineering has significantly improved through both hands-on coursework and professional development of full stack applications. This includes my work on my weight-tracking application, </w:t>
      </w:r>
      <w:proofErr w:type="spellStart"/>
      <w:r w:rsidRPr="00192B0D">
        <w:rPr>
          <w:rFonts w:ascii="Times New Roman" w:hAnsi="Times New Roman" w:cs="Times New Roman"/>
        </w:rPr>
        <w:t>PowerScale</w:t>
      </w:r>
      <w:proofErr w:type="spellEnd"/>
      <w:r w:rsidRPr="00192B0D">
        <w:rPr>
          <w:rFonts w:ascii="Times New Roman" w:hAnsi="Times New Roman" w:cs="Times New Roman"/>
        </w:rPr>
        <w:t xml:space="preserve">, as well as real-world systems where I contribute </w:t>
      </w:r>
      <w:r w:rsidRPr="00192B0D">
        <w:rPr>
          <w:rFonts w:ascii="Times New Roman" w:hAnsi="Times New Roman" w:cs="Times New Roman"/>
        </w:rPr>
        <w:lastRenderedPageBreak/>
        <w:t>to production-level software. I have gained experience designing maintainable systems, applying architectural patterns such as Model-View-</w:t>
      </w:r>
      <w:proofErr w:type="spellStart"/>
      <w:r w:rsidRPr="00192B0D">
        <w:rPr>
          <w:rFonts w:ascii="Times New Roman" w:hAnsi="Times New Roman" w:cs="Times New Roman"/>
        </w:rPr>
        <w:t>ViewModel</w:t>
      </w:r>
      <w:proofErr w:type="spellEnd"/>
      <w:r w:rsidRPr="00192B0D">
        <w:rPr>
          <w:rFonts w:ascii="Times New Roman" w:hAnsi="Times New Roman" w:cs="Times New Roman"/>
        </w:rPr>
        <w:t xml:space="preserve"> (MVVM), and implementing clean separation of concerns. These practices have strengthened my ability to build scalable, maintainable software while effectively managing design trade-offs.</w:t>
      </w:r>
    </w:p>
    <w:p w14:paraId="05183C3B" w14:textId="6103F39B" w:rsidR="00192B0D"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t>In the area of algorithms and data structures, I have developed the ability to design efficient solutions and analyze performance in both academic and real-world contexts. Through my enhancement work, I implemented time-series analysis using a moving average algorithm with a time complexity of O(n) to evaluate weight trends. In my professional work, I have similarly applied efficient data handling and optimization techniques when working with complex SQL queries to ensure performance and reliability in production systems. This demonstrates my ability to apply algorithmic thinking to practical, real-world problems.</w:t>
      </w:r>
    </w:p>
    <w:p w14:paraId="4DFCECDE" w14:textId="76BE4841" w:rsidR="00192B0D"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t>My knowledge of databases has expanded through both coursework and professional experience. I have worked extensively with relational databases such as SQL and SQLite, focusing on data integrity, query optimization, and schema design. In my enhancements, I improved database structure by introducing constraints, indexing, and safer data handling practices. In my professional role, I apply similar principles when working with Oracle databases to ensure data consistency, performance, and reliability in enterprise environments.</w:t>
      </w:r>
    </w:p>
    <w:p w14:paraId="5C178B3D" w14:textId="6FA55CDE" w:rsidR="00192B0D"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t>A key area of growth throughout this program and my professional career has been the development of a strong security mindset. As a Security+ certified engineer, I approach software design with a focus on identifying potential vulnerabilities and mitigating risks. This includes implementing input validation, enforcing data constraints, and designing systems with secure data flows. These practices are essential in both academic projects and real-world applications to protect sensitive data and maintain system integrity.</w:t>
      </w:r>
    </w:p>
    <w:p w14:paraId="1B57B4FC" w14:textId="35E8AF81" w:rsidR="00192B0D"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lastRenderedPageBreak/>
        <w:t xml:space="preserve">The artifacts included in this </w:t>
      </w:r>
      <w:proofErr w:type="spellStart"/>
      <w:r w:rsidRPr="00192B0D">
        <w:rPr>
          <w:rFonts w:ascii="Times New Roman" w:hAnsi="Times New Roman" w:cs="Times New Roman"/>
        </w:rPr>
        <w:t>ePortfolio</w:t>
      </w:r>
      <w:proofErr w:type="spellEnd"/>
      <w:r w:rsidRPr="00192B0D">
        <w:rPr>
          <w:rFonts w:ascii="Times New Roman" w:hAnsi="Times New Roman" w:cs="Times New Roman"/>
        </w:rPr>
        <w:t xml:space="preserve"> demonstrate my growth across these core areas and reflect both my academic progress and professional capabilities. The </w:t>
      </w:r>
      <w:proofErr w:type="spellStart"/>
      <w:r w:rsidRPr="00192B0D">
        <w:rPr>
          <w:rFonts w:ascii="Times New Roman" w:hAnsi="Times New Roman" w:cs="Times New Roman"/>
        </w:rPr>
        <w:t>PowerScale</w:t>
      </w:r>
      <w:proofErr w:type="spellEnd"/>
      <w:r w:rsidRPr="00192B0D">
        <w:rPr>
          <w:rFonts w:ascii="Times New Roman" w:hAnsi="Times New Roman" w:cs="Times New Roman"/>
        </w:rPr>
        <w:t xml:space="preserve"> application serves as the central artifact, with three enhancements that showcase improvements in software engineering and design, algorithms and data structures, and database implementation. Each enhancement builds upon the original application, demonstrating not only technical improvement but also alignment with industry best practices and professional standards.</w:t>
      </w:r>
    </w:p>
    <w:p w14:paraId="7F4E7585" w14:textId="5C79C619" w:rsidR="00192B0D"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t>The code review included in this portfolio highlights my ability to analyze existing systems, identify areas for improvement, and plan meaningful enhancements. This reflects skills I use regularly in my professional role, including evaluating code quality, improving system design, and communicating technical decisions effectively.</w:t>
      </w:r>
    </w:p>
    <w:p w14:paraId="1C7AA84E" w14:textId="7FFF5FEE" w:rsidR="000F11BB" w:rsidRPr="00192B0D" w:rsidRDefault="00192B0D" w:rsidP="00192B0D">
      <w:pPr>
        <w:spacing w:line="480" w:lineRule="auto"/>
        <w:ind w:firstLine="720"/>
        <w:rPr>
          <w:rFonts w:ascii="Times New Roman" w:hAnsi="Times New Roman" w:cs="Times New Roman"/>
        </w:rPr>
      </w:pPr>
      <w:r w:rsidRPr="00192B0D">
        <w:rPr>
          <w:rFonts w:ascii="Times New Roman" w:hAnsi="Times New Roman" w:cs="Times New Roman"/>
        </w:rPr>
        <w:t xml:space="preserve">Overall, this </w:t>
      </w:r>
      <w:proofErr w:type="spellStart"/>
      <w:r w:rsidRPr="00192B0D">
        <w:rPr>
          <w:rFonts w:ascii="Times New Roman" w:hAnsi="Times New Roman" w:cs="Times New Roman"/>
        </w:rPr>
        <w:t>ePortfolio</w:t>
      </w:r>
      <w:proofErr w:type="spellEnd"/>
      <w:r w:rsidRPr="00192B0D">
        <w:rPr>
          <w:rFonts w:ascii="Times New Roman" w:hAnsi="Times New Roman" w:cs="Times New Roman"/>
        </w:rPr>
        <w:t xml:space="preserve"> represents my progression from a student learning foundational concepts to an experienced software engineer capable of designing, building, and improving complex systems. The combination of academic coursework, hands-on development, and professional experience has prepared me to contribute effectively </w:t>
      </w:r>
      <w:proofErr w:type="gramStart"/>
      <w:r w:rsidRPr="00192B0D">
        <w:rPr>
          <w:rFonts w:ascii="Times New Roman" w:hAnsi="Times New Roman" w:cs="Times New Roman"/>
        </w:rPr>
        <w:t>in</w:t>
      </w:r>
      <w:proofErr w:type="gramEnd"/>
      <w:r w:rsidRPr="00192B0D">
        <w:rPr>
          <w:rFonts w:ascii="Times New Roman" w:hAnsi="Times New Roman" w:cs="Times New Roman"/>
        </w:rPr>
        <w:t xml:space="preserve"> a production environment and continue growing within the field. I am confident in my ability to apply these skills to real-world challenges and deliver secure, scalable, and high-quality software solutions.</w:t>
      </w:r>
    </w:p>
    <w:sectPr w:rsidR="000F11BB" w:rsidRPr="00192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AD"/>
    <w:rsid w:val="000F11BB"/>
    <w:rsid w:val="00192B0D"/>
    <w:rsid w:val="002E3A01"/>
    <w:rsid w:val="002F1BAD"/>
    <w:rsid w:val="003C2DCC"/>
    <w:rsid w:val="007A3B2E"/>
    <w:rsid w:val="008336D7"/>
    <w:rsid w:val="00D1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BD89"/>
  <w15:chartTrackingRefBased/>
  <w15:docId w15:val="{AF940D48-0715-46F8-B7EA-10101C5C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BAD"/>
    <w:rPr>
      <w:rFonts w:eastAsiaTheme="majorEastAsia" w:cstheme="majorBidi"/>
      <w:color w:val="272727" w:themeColor="text1" w:themeTint="D8"/>
    </w:rPr>
  </w:style>
  <w:style w:type="paragraph" w:styleId="Title">
    <w:name w:val="Title"/>
    <w:basedOn w:val="Normal"/>
    <w:next w:val="Normal"/>
    <w:link w:val="TitleChar"/>
    <w:uiPriority w:val="10"/>
    <w:qFormat/>
    <w:rsid w:val="002F1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BAD"/>
    <w:pPr>
      <w:spacing w:before="160"/>
      <w:jc w:val="center"/>
    </w:pPr>
    <w:rPr>
      <w:i/>
      <w:iCs/>
      <w:color w:val="404040" w:themeColor="text1" w:themeTint="BF"/>
    </w:rPr>
  </w:style>
  <w:style w:type="character" w:customStyle="1" w:styleId="QuoteChar">
    <w:name w:val="Quote Char"/>
    <w:basedOn w:val="DefaultParagraphFont"/>
    <w:link w:val="Quote"/>
    <w:uiPriority w:val="29"/>
    <w:rsid w:val="002F1BAD"/>
    <w:rPr>
      <w:i/>
      <w:iCs/>
      <w:color w:val="404040" w:themeColor="text1" w:themeTint="BF"/>
    </w:rPr>
  </w:style>
  <w:style w:type="paragraph" w:styleId="ListParagraph">
    <w:name w:val="List Paragraph"/>
    <w:basedOn w:val="Normal"/>
    <w:uiPriority w:val="34"/>
    <w:qFormat/>
    <w:rsid w:val="002F1BAD"/>
    <w:pPr>
      <w:ind w:left="720"/>
      <w:contextualSpacing/>
    </w:pPr>
  </w:style>
  <w:style w:type="character" w:styleId="IntenseEmphasis">
    <w:name w:val="Intense Emphasis"/>
    <w:basedOn w:val="DefaultParagraphFont"/>
    <w:uiPriority w:val="21"/>
    <w:qFormat/>
    <w:rsid w:val="002F1BAD"/>
    <w:rPr>
      <w:i/>
      <w:iCs/>
      <w:color w:val="0F4761" w:themeColor="accent1" w:themeShade="BF"/>
    </w:rPr>
  </w:style>
  <w:style w:type="paragraph" w:styleId="IntenseQuote">
    <w:name w:val="Intense Quote"/>
    <w:basedOn w:val="Normal"/>
    <w:next w:val="Normal"/>
    <w:link w:val="IntenseQuoteChar"/>
    <w:uiPriority w:val="30"/>
    <w:qFormat/>
    <w:rsid w:val="002F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BAD"/>
    <w:rPr>
      <w:i/>
      <w:iCs/>
      <w:color w:val="0F4761" w:themeColor="accent1" w:themeShade="BF"/>
    </w:rPr>
  </w:style>
  <w:style w:type="character" w:styleId="IntenseReference">
    <w:name w:val="Intense Reference"/>
    <w:basedOn w:val="DefaultParagraphFont"/>
    <w:uiPriority w:val="32"/>
    <w:qFormat/>
    <w:rsid w:val="002F1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DaSilva, Manuel</dc:creator>
  <cp:keywords/>
  <dc:description/>
  <cp:lastModifiedBy>DaSilva, Manuel</cp:lastModifiedBy>
  <cp:revision>3</cp:revision>
  <dcterms:created xsi:type="dcterms:W3CDTF">2026-04-17T18:29:00Z</dcterms:created>
  <dcterms:modified xsi:type="dcterms:W3CDTF">2026-04-17T18:32:00Z</dcterms:modified>
</cp:coreProperties>
</file>