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2C75" w14:textId="77777777" w:rsidR="001472D5" w:rsidRDefault="001472D5" w:rsidP="001472D5">
      <w:pPr>
        <w:spacing w:line="480" w:lineRule="auto"/>
        <w:ind w:firstLine="720"/>
        <w:jc w:val="center"/>
        <w:rPr>
          <w:rFonts w:ascii="Times New Roman" w:hAnsi="Times New Roman" w:cs="Times New Roman"/>
        </w:rPr>
      </w:pPr>
    </w:p>
    <w:p w14:paraId="7D311E28" w14:textId="77777777" w:rsidR="001472D5" w:rsidRDefault="001472D5" w:rsidP="001472D5">
      <w:pPr>
        <w:spacing w:line="480" w:lineRule="auto"/>
        <w:ind w:firstLine="720"/>
        <w:jc w:val="center"/>
        <w:rPr>
          <w:rFonts w:ascii="Times New Roman" w:hAnsi="Times New Roman" w:cs="Times New Roman"/>
        </w:rPr>
      </w:pPr>
    </w:p>
    <w:p w14:paraId="32A23BAB" w14:textId="77777777" w:rsidR="001472D5" w:rsidRDefault="001472D5" w:rsidP="001472D5">
      <w:pPr>
        <w:spacing w:line="480" w:lineRule="auto"/>
        <w:ind w:firstLine="720"/>
        <w:jc w:val="center"/>
        <w:rPr>
          <w:rFonts w:ascii="Times New Roman" w:hAnsi="Times New Roman" w:cs="Times New Roman"/>
        </w:rPr>
      </w:pPr>
    </w:p>
    <w:p w14:paraId="3A531411" w14:textId="77777777" w:rsidR="001472D5" w:rsidRDefault="001472D5" w:rsidP="001472D5">
      <w:pPr>
        <w:spacing w:line="480" w:lineRule="auto"/>
        <w:ind w:firstLine="720"/>
        <w:jc w:val="center"/>
        <w:rPr>
          <w:rFonts w:ascii="Times New Roman" w:hAnsi="Times New Roman" w:cs="Times New Roman"/>
        </w:rPr>
      </w:pPr>
    </w:p>
    <w:p w14:paraId="43022D12" w14:textId="77777777" w:rsidR="001472D5" w:rsidRDefault="001472D5" w:rsidP="001472D5">
      <w:pPr>
        <w:spacing w:line="480" w:lineRule="auto"/>
        <w:ind w:firstLine="720"/>
        <w:jc w:val="center"/>
        <w:rPr>
          <w:rFonts w:ascii="Times New Roman" w:hAnsi="Times New Roman" w:cs="Times New Roman"/>
        </w:rPr>
      </w:pPr>
    </w:p>
    <w:p w14:paraId="06B74B99" w14:textId="77777777" w:rsidR="001472D5" w:rsidRDefault="001472D5" w:rsidP="001472D5">
      <w:pPr>
        <w:spacing w:line="480" w:lineRule="auto"/>
        <w:ind w:firstLine="720"/>
        <w:jc w:val="center"/>
        <w:rPr>
          <w:rFonts w:ascii="Times New Roman" w:hAnsi="Times New Roman" w:cs="Times New Roman"/>
        </w:rPr>
      </w:pPr>
    </w:p>
    <w:p w14:paraId="5D5CE25A" w14:textId="40DBEBD2" w:rsidR="001472D5" w:rsidRPr="009E6DE2" w:rsidRDefault="001472D5" w:rsidP="001472D5">
      <w:pPr>
        <w:spacing w:line="480" w:lineRule="auto"/>
        <w:ind w:firstLine="720"/>
        <w:jc w:val="center"/>
        <w:rPr>
          <w:rFonts w:ascii="Times New Roman" w:hAnsi="Times New Roman" w:cs="Times New Roman"/>
        </w:rPr>
      </w:pPr>
      <w:r w:rsidRPr="009E6DE2">
        <w:rPr>
          <w:rFonts w:ascii="Times New Roman" w:hAnsi="Times New Roman" w:cs="Times New Roman"/>
        </w:rPr>
        <w:t>Manny DaSilva</w:t>
      </w:r>
    </w:p>
    <w:p w14:paraId="4F64860A" w14:textId="77777777" w:rsidR="001472D5" w:rsidRPr="009E6DE2" w:rsidRDefault="001472D5" w:rsidP="001472D5">
      <w:pPr>
        <w:spacing w:line="480" w:lineRule="auto"/>
        <w:ind w:firstLine="720"/>
        <w:jc w:val="center"/>
        <w:rPr>
          <w:rFonts w:ascii="Times New Roman" w:hAnsi="Times New Roman" w:cs="Times New Roman"/>
        </w:rPr>
      </w:pPr>
      <w:r w:rsidRPr="009E6DE2">
        <w:rPr>
          <w:rFonts w:ascii="Times New Roman" w:hAnsi="Times New Roman" w:cs="Times New Roman"/>
        </w:rPr>
        <w:t>CS 499 Computer Science Capstone</w:t>
      </w:r>
    </w:p>
    <w:p w14:paraId="4D5679B4" w14:textId="77777777" w:rsidR="001472D5" w:rsidRDefault="001472D5" w:rsidP="001472D5">
      <w:pPr>
        <w:spacing w:line="480" w:lineRule="auto"/>
        <w:ind w:firstLine="720"/>
        <w:jc w:val="center"/>
        <w:rPr>
          <w:rFonts w:ascii="Times New Roman" w:hAnsi="Times New Roman" w:cs="Times New Roman"/>
        </w:rPr>
      </w:pPr>
      <w:r w:rsidRPr="001472D5">
        <w:rPr>
          <w:rFonts w:ascii="Times New Roman" w:hAnsi="Times New Roman" w:cs="Times New Roman"/>
        </w:rPr>
        <w:t>Enhancement 3: Databases</w:t>
      </w:r>
    </w:p>
    <w:p w14:paraId="16EDC410" w14:textId="32E9C5D0" w:rsidR="001472D5" w:rsidRPr="009E6DE2" w:rsidRDefault="001472D5" w:rsidP="001472D5">
      <w:pPr>
        <w:spacing w:line="480" w:lineRule="auto"/>
        <w:ind w:firstLine="720"/>
        <w:jc w:val="center"/>
        <w:rPr>
          <w:rFonts w:ascii="Times New Roman" w:hAnsi="Times New Roman" w:cs="Times New Roman"/>
        </w:rPr>
      </w:pPr>
      <w:proofErr w:type="spellStart"/>
      <w:r w:rsidRPr="009E6DE2">
        <w:rPr>
          <w:rFonts w:ascii="Times New Roman" w:hAnsi="Times New Roman" w:cs="Times New Roman"/>
        </w:rPr>
        <w:t>PowerScale</w:t>
      </w:r>
      <w:proofErr w:type="spellEnd"/>
      <w:r w:rsidRPr="009E6DE2">
        <w:rPr>
          <w:rFonts w:ascii="Times New Roman" w:hAnsi="Times New Roman" w:cs="Times New Roman"/>
        </w:rPr>
        <w:t xml:space="preserve"> Mobile Application</w:t>
      </w:r>
    </w:p>
    <w:p w14:paraId="3A876078" w14:textId="77777777" w:rsidR="001472D5" w:rsidRPr="009E6DE2" w:rsidRDefault="001472D5" w:rsidP="001472D5">
      <w:pPr>
        <w:spacing w:line="480" w:lineRule="auto"/>
        <w:ind w:firstLine="720"/>
        <w:jc w:val="center"/>
        <w:rPr>
          <w:rFonts w:ascii="Times New Roman" w:hAnsi="Times New Roman" w:cs="Times New Roman"/>
        </w:rPr>
      </w:pPr>
      <w:r w:rsidRPr="009E6DE2">
        <w:rPr>
          <w:rFonts w:ascii="Times New Roman" w:hAnsi="Times New Roman" w:cs="Times New Roman"/>
        </w:rPr>
        <w:t>Southern New Hampshire University</w:t>
      </w:r>
    </w:p>
    <w:p w14:paraId="768CC072" w14:textId="77777777" w:rsidR="001472D5" w:rsidRDefault="001472D5" w:rsidP="001472D5">
      <w:pPr>
        <w:spacing w:line="480" w:lineRule="auto"/>
        <w:ind w:firstLine="720"/>
        <w:jc w:val="center"/>
        <w:rPr>
          <w:rFonts w:ascii="Times New Roman" w:hAnsi="Times New Roman" w:cs="Times New Roman"/>
        </w:rPr>
      </w:pPr>
      <w:r w:rsidRPr="009E6DE2">
        <w:rPr>
          <w:rFonts w:ascii="Times New Roman" w:hAnsi="Times New Roman" w:cs="Times New Roman"/>
        </w:rPr>
        <w:t>April 2026</w:t>
      </w:r>
    </w:p>
    <w:p w14:paraId="611AE34A" w14:textId="77777777" w:rsidR="001472D5" w:rsidRDefault="001472D5" w:rsidP="00F11BE5">
      <w:pPr>
        <w:spacing w:line="480" w:lineRule="auto"/>
        <w:ind w:firstLine="720"/>
        <w:rPr>
          <w:rFonts w:ascii="Times New Roman" w:hAnsi="Times New Roman" w:cs="Times New Roman"/>
        </w:rPr>
      </w:pPr>
    </w:p>
    <w:p w14:paraId="766467E9" w14:textId="77777777" w:rsidR="001472D5" w:rsidRDefault="001472D5" w:rsidP="00F11BE5">
      <w:pPr>
        <w:spacing w:line="480" w:lineRule="auto"/>
        <w:ind w:firstLine="720"/>
        <w:rPr>
          <w:rFonts w:ascii="Times New Roman" w:hAnsi="Times New Roman" w:cs="Times New Roman"/>
        </w:rPr>
      </w:pPr>
    </w:p>
    <w:p w14:paraId="02AAA031" w14:textId="77777777" w:rsidR="001472D5" w:rsidRDefault="001472D5" w:rsidP="00F11BE5">
      <w:pPr>
        <w:spacing w:line="480" w:lineRule="auto"/>
        <w:ind w:firstLine="720"/>
        <w:rPr>
          <w:rFonts w:ascii="Times New Roman" w:hAnsi="Times New Roman" w:cs="Times New Roman"/>
        </w:rPr>
      </w:pPr>
    </w:p>
    <w:p w14:paraId="3A5B429F" w14:textId="77777777" w:rsidR="001472D5" w:rsidRDefault="001472D5" w:rsidP="00F11BE5">
      <w:pPr>
        <w:spacing w:line="480" w:lineRule="auto"/>
        <w:ind w:firstLine="720"/>
        <w:rPr>
          <w:rFonts w:ascii="Times New Roman" w:hAnsi="Times New Roman" w:cs="Times New Roman"/>
        </w:rPr>
      </w:pPr>
    </w:p>
    <w:p w14:paraId="47AE83BA" w14:textId="77777777" w:rsidR="001472D5" w:rsidRDefault="001472D5" w:rsidP="00F11BE5">
      <w:pPr>
        <w:spacing w:line="480" w:lineRule="auto"/>
        <w:ind w:firstLine="720"/>
        <w:rPr>
          <w:rFonts w:ascii="Times New Roman" w:hAnsi="Times New Roman" w:cs="Times New Roman"/>
        </w:rPr>
      </w:pPr>
    </w:p>
    <w:p w14:paraId="58465376" w14:textId="77777777" w:rsidR="001472D5" w:rsidRDefault="001472D5" w:rsidP="00F11BE5">
      <w:pPr>
        <w:spacing w:line="480" w:lineRule="auto"/>
        <w:ind w:firstLine="720"/>
        <w:rPr>
          <w:rFonts w:ascii="Times New Roman" w:hAnsi="Times New Roman" w:cs="Times New Roman"/>
        </w:rPr>
      </w:pPr>
    </w:p>
    <w:p w14:paraId="43C8E04F" w14:textId="5E831CCE" w:rsidR="000F11BB" w:rsidRDefault="00F11BE5" w:rsidP="00F11BE5">
      <w:pPr>
        <w:spacing w:line="480" w:lineRule="auto"/>
        <w:ind w:firstLine="720"/>
        <w:rPr>
          <w:rFonts w:ascii="Times New Roman" w:hAnsi="Times New Roman" w:cs="Times New Roman"/>
        </w:rPr>
      </w:pPr>
      <w:r w:rsidRPr="00F11BE5">
        <w:rPr>
          <w:rFonts w:ascii="Times New Roman" w:hAnsi="Times New Roman" w:cs="Times New Roman"/>
        </w:rPr>
        <w:lastRenderedPageBreak/>
        <w:t xml:space="preserve">The artifact I chose for enhancement in Category </w:t>
      </w:r>
      <w:r>
        <w:rPr>
          <w:rFonts w:ascii="Times New Roman" w:hAnsi="Times New Roman" w:cs="Times New Roman"/>
        </w:rPr>
        <w:t>Three</w:t>
      </w:r>
      <w:r w:rsidRPr="00F11BE5">
        <w:rPr>
          <w:rFonts w:ascii="Times New Roman" w:hAnsi="Times New Roman" w:cs="Times New Roman"/>
        </w:rPr>
        <w:t xml:space="preserve">, </w:t>
      </w:r>
      <w:r>
        <w:rPr>
          <w:rFonts w:ascii="Times New Roman" w:hAnsi="Times New Roman" w:cs="Times New Roman"/>
        </w:rPr>
        <w:t>Databases</w:t>
      </w:r>
      <w:r w:rsidRPr="00F11BE5">
        <w:rPr>
          <w:rFonts w:ascii="Times New Roman" w:hAnsi="Times New Roman" w:cs="Times New Roman"/>
        </w:rPr>
        <w:t xml:space="preserve">, is an Android application called </w:t>
      </w:r>
      <w:proofErr w:type="spellStart"/>
      <w:r w:rsidRPr="00F11BE5">
        <w:rPr>
          <w:rFonts w:ascii="Times New Roman" w:hAnsi="Times New Roman" w:cs="Times New Roman"/>
        </w:rPr>
        <w:t>PowerScale</w:t>
      </w:r>
      <w:proofErr w:type="spellEnd"/>
      <w:r w:rsidRPr="00F11BE5">
        <w:rPr>
          <w:rFonts w:ascii="Times New Roman" w:hAnsi="Times New Roman" w:cs="Times New Roman"/>
        </w:rPr>
        <w:t xml:space="preserve">. </w:t>
      </w:r>
      <w:proofErr w:type="spellStart"/>
      <w:r w:rsidRPr="00F11BE5">
        <w:rPr>
          <w:rFonts w:ascii="Times New Roman" w:hAnsi="Times New Roman" w:cs="Times New Roman"/>
        </w:rPr>
        <w:t>PowerScale</w:t>
      </w:r>
      <w:proofErr w:type="spellEnd"/>
      <w:r w:rsidRPr="00F11BE5">
        <w:rPr>
          <w:rFonts w:ascii="Times New Roman" w:hAnsi="Times New Roman" w:cs="Times New Roman"/>
        </w:rPr>
        <w:t xml:space="preserve"> is a weight-tracking mobile application built in Android Studio using Java, XML, and SQLite. The application allows users to create an account, log in, record weight entries, set </w:t>
      </w:r>
      <w:proofErr w:type="gramStart"/>
      <w:r w:rsidRPr="00F11BE5">
        <w:rPr>
          <w:rFonts w:ascii="Times New Roman" w:hAnsi="Times New Roman" w:cs="Times New Roman"/>
        </w:rPr>
        <w:t>a goal</w:t>
      </w:r>
      <w:proofErr w:type="gramEnd"/>
      <w:r w:rsidRPr="00F11BE5">
        <w:rPr>
          <w:rFonts w:ascii="Times New Roman" w:hAnsi="Times New Roman" w:cs="Times New Roman"/>
        </w:rPr>
        <w:t xml:space="preserve"> weight, and track their progress over time. The original version of this application was developed during the CS 360 Mobile Architecture and Programming course.</w:t>
      </w:r>
    </w:p>
    <w:p w14:paraId="25CE620D" w14:textId="296AC872" w:rsidR="00F11BE5" w:rsidRDefault="00F11BE5" w:rsidP="00F11BE5">
      <w:pPr>
        <w:spacing w:line="480" w:lineRule="auto"/>
        <w:ind w:firstLine="720"/>
        <w:rPr>
          <w:rFonts w:ascii="Times New Roman" w:hAnsi="Times New Roman" w:cs="Times New Roman"/>
        </w:rPr>
      </w:pPr>
      <w:r w:rsidRPr="00F11BE5">
        <w:rPr>
          <w:rFonts w:ascii="Times New Roman" w:hAnsi="Times New Roman" w:cs="Times New Roman"/>
        </w:rPr>
        <w:t xml:space="preserve">I selected this artifact for my </w:t>
      </w:r>
      <w:proofErr w:type="spellStart"/>
      <w:r w:rsidRPr="00F11BE5">
        <w:rPr>
          <w:rFonts w:ascii="Times New Roman" w:hAnsi="Times New Roman" w:cs="Times New Roman"/>
        </w:rPr>
        <w:t>ePortfolio</w:t>
      </w:r>
      <w:proofErr w:type="spellEnd"/>
      <w:r w:rsidRPr="00F11BE5">
        <w:rPr>
          <w:rFonts w:ascii="Times New Roman" w:hAnsi="Times New Roman" w:cs="Times New Roman"/>
        </w:rPr>
        <w:t xml:space="preserve"> because it provides a strong foundation for demonstrating database design, data integrity, and secure data management within a real-world application. The application relies on a local SQLite database to store user accounts, weight entries, goal weights, and SMS settings, </w:t>
      </w:r>
      <w:r>
        <w:rPr>
          <w:rFonts w:ascii="Times New Roman" w:hAnsi="Times New Roman" w:cs="Times New Roman"/>
        </w:rPr>
        <w:t xml:space="preserve">which </w:t>
      </w:r>
      <w:r w:rsidRPr="00F11BE5">
        <w:rPr>
          <w:rFonts w:ascii="Times New Roman" w:hAnsi="Times New Roman" w:cs="Times New Roman"/>
        </w:rPr>
        <w:t>mak</w:t>
      </w:r>
      <w:r>
        <w:rPr>
          <w:rFonts w:ascii="Times New Roman" w:hAnsi="Times New Roman" w:cs="Times New Roman"/>
        </w:rPr>
        <w:t>es</w:t>
      </w:r>
      <w:r w:rsidRPr="00F11BE5">
        <w:rPr>
          <w:rFonts w:ascii="Times New Roman" w:hAnsi="Times New Roman" w:cs="Times New Roman"/>
        </w:rPr>
        <w:t xml:space="preserve"> it a strong candidate for a database-focused enhancement. This enhancement showcases my ability to improve an existing data layer by applying professional database practices that strengthen integrity, performance, and reliability. Specifically, the database was improved by enforcing foreign key constraints to maintain relational integrity, adding a unique constraint to prevent duplicate daily weight entries</w:t>
      </w:r>
      <w:r>
        <w:rPr>
          <w:rFonts w:ascii="Times New Roman" w:hAnsi="Times New Roman" w:cs="Times New Roman"/>
        </w:rPr>
        <w:t xml:space="preserve"> on top of the existing UI validation</w:t>
      </w:r>
      <w:r w:rsidRPr="00F11BE5">
        <w:rPr>
          <w:rFonts w:ascii="Times New Roman" w:hAnsi="Times New Roman" w:cs="Times New Roman"/>
        </w:rPr>
        <w:t xml:space="preserve">, and implementing indexes to improve query performance for frequently accessed data. In addition, the original </w:t>
      </w:r>
      <w:r>
        <w:rPr>
          <w:rFonts w:ascii="Times New Roman" w:hAnsi="Times New Roman" w:cs="Times New Roman"/>
        </w:rPr>
        <w:t xml:space="preserve">unsafe and </w:t>
      </w:r>
      <w:r w:rsidRPr="00F11BE5">
        <w:rPr>
          <w:rFonts w:ascii="Times New Roman" w:hAnsi="Times New Roman" w:cs="Times New Roman"/>
        </w:rPr>
        <w:t xml:space="preserve">destructive database upgrade logic was replaced with a safe migration </w:t>
      </w:r>
      <w:r>
        <w:rPr>
          <w:rFonts w:ascii="Times New Roman" w:hAnsi="Times New Roman" w:cs="Times New Roman"/>
        </w:rPr>
        <w:t>method</w:t>
      </w:r>
      <w:r w:rsidRPr="00F11BE5">
        <w:rPr>
          <w:rFonts w:ascii="Times New Roman" w:hAnsi="Times New Roman" w:cs="Times New Roman"/>
        </w:rPr>
        <w:t xml:space="preserve"> that preserves existing user data while upgrading the schema. Overall, the artifact was improved by transforming the database from a basic storage system into a more robust, secure, and production-</w:t>
      </w:r>
      <w:r>
        <w:rPr>
          <w:rFonts w:ascii="Times New Roman" w:hAnsi="Times New Roman" w:cs="Times New Roman"/>
        </w:rPr>
        <w:t>level</w:t>
      </w:r>
      <w:r w:rsidRPr="00F11BE5">
        <w:rPr>
          <w:rFonts w:ascii="Times New Roman" w:hAnsi="Times New Roman" w:cs="Times New Roman"/>
        </w:rPr>
        <w:t xml:space="preserve"> data layer.</w:t>
      </w:r>
    </w:p>
    <w:p w14:paraId="3B17AD7A" w14:textId="6DEA21B8" w:rsidR="00A76916" w:rsidRDefault="00A76916" w:rsidP="00A76916">
      <w:pPr>
        <w:spacing w:line="480" w:lineRule="auto"/>
        <w:ind w:firstLine="720"/>
        <w:rPr>
          <w:rFonts w:ascii="Times New Roman" w:hAnsi="Times New Roman" w:cs="Times New Roman"/>
        </w:rPr>
      </w:pPr>
      <w:r w:rsidRPr="00A76916">
        <w:rPr>
          <w:rFonts w:ascii="Times New Roman" w:hAnsi="Times New Roman" w:cs="Times New Roman"/>
        </w:rPr>
        <w:t xml:space="preserve">This enhancement met the course outcomes that were identified in Module One, particularly outcomes 3, 4, and 5. It aligns with outcome 3 by demonstrating my ability to design and evaluate a database solution using </w:t>
      </w:r>
      <w:r>
        <w:rPr>
          <w:rFonts w:ascii="Times New Roman" w:hAnsi="Times New Roman" w:cs="Times New Roman"/>
        </w:rPr>
        <w:t>industry-standard</w:t>
      </w:r>
      <w:r w:rsidRPr="00A76916">
        <w:rPr>
          <w:rFonts w:ascii="Times New Roman" w:hAnsi="Times New Roman" w:cs="Times New Roman"/>
        </w:rPr>
        <w:t xml:space="preserve"> computer science practices while managing design tradeoffs. For example, I chose to implement database-level constraints and </w:t>
      </w:r>
      <w:r w:rsidRPr="00A76916">
        <w:rPr>
          <w:rFonts w:ascii="Times New Roman" w:hAnsi="Times New Roman" w:cs="Times New Roman"/>
        </w:rPr>
        <w:lastRenderedPageBreak/>
        <w:t>indexing rather than relying solely on</w:t>
      </w:r>
      <w:r w:rsidR="001E2B68">
        <w:rPr>
          <w:rFonts w:ascii="Times New Roman" w:hAnsi="Times New Roman" w:cs="Times New Roman"/>
        </w:rPr>
        <w:t xml:space="preserve"> the existing</w:t>
      </w:r>
      <w:r w:rsidRPr="00A76916">
        <w:rPr>
          <w:rFonts w:ascii="Times New Roman" w:hAnsi="Times New Roman" w:cs="Times New Roman"/>
        </w:rPr>
        <w:t xml:space="preserve"> application logic, </w:t>
      </w:r>
      <w:r>
        <w:rPr>
          <w:rFonts w:ascii="Times New Roman" w:hAnsi="Times New Roman" w:cs="Times New Roman"/>
        </w:rPr>
        <w:t xml:space="preserve">which in turn </w:t>
      </w:r>
      <w:r w:rsidRPr="00A76916">
        <w:rPr>
          <w:rFonts w:ascii="Times New Roman" w:hAnsi="Times New Roman" w:cs="Times New Roman"/>
        </w:rPr>
        <w:t>balanc</w:t>
      </w:r>
      <w:r>
        <w:rPr>
          <w:rFonts w:ascii="Times New Roman" w:hAnsi="Times New Roman" w:cs="Times New Roman"/>
        </w:rPr>
        <w:t>es</w:t>
      </w:r>
      <w:r w:rsidRPr="00A76916">
        <w:rPr>
          <w:rFonts w:ascii="Times New Roman" w:hAnsi="Times New Roman" w:cs="Times New Roman"/>
        </w:rPr>
        <w:t xml:space="preserve"> performance, integrity, and maintainability. It aligns with outcome 4 by applying well-founded techniques and tools, such as relational database design principles, indexing strategies, and transaction-based migrations, to implement a solution that improves the reliability and performance of the application. Most importantly, this enhancement satisfies outcome 5 by demonstrating a strong security mindset. By enforcing foreign key constraints, preventing duplicate entries through unique constraints, and replacing unsafe upgrade logic with a secure migration process, I was able to anticipate potential data integrity issues, mitigate design flaws, and ensure the protection and reliability of user data. At this point, my outcome coverage plan has been fully completed, as all five course outcomes have now been successfully demonstrated across the three enhancements.</w:t>
      </w:r>
    </w:p>
    <w:p w14:paraId="23E2C637" w14:textId="52EE548F" w:rsidR="004C1ECF" w:rsidRDefault="004C1ECF" w:rsidP="00A76916">
      <w:pPr>
        <w:spacing w:line="480" w:lineRule="auto"/>
        <w:ind w:firstLine="720"/>
        <w:rPr>
          <w:rFonts w:ascii="Times New Roman" w:hAnsi="Times New Roman" w:cs="Times New Roman"/>
        </w:rPr>
      </w:pPr>
      <w:r w:rsidRPr="004C1ECF">
        <w:rPr>
          <w:rFonts w:ascii="Times New Roman" w:hAnsi="Times New Roman" w:cs="Times New Roman"/>
        </w:rPr>
        <w:t xml:space="preserve">The process of enhancing this artifact strengthened my understanding of database design, data integrity, and lifecycle management within an application. One of the most important lessons I learned </w:t>
      </w:r>
      <w:r>
        <w:rPr>
          <w:rFonts w:ascii="Times New Roman" w:hAnsi="Times New Roman" w:cs="Times New Roman"/>
        </w:rPr>
        <w:t xml:space="preserve">in this process </w:t>
      </w:r>
      <w:r w:rsidRPr="004C1ECF">
        <w:rPr>
          <w:rFonts w:ascii="Times New Roman" w:hAnsi="Times New Roman" w:cs="Times New Roman"/>
        </w:rPr>
        <w:t xml:space="preserve">was how </w:t>
      </w:r>
      <w:r>
        <w:rPr>
          <w:rFonts w:ascii="Times New Roman" w:hAnsi="Times New Roman" w:cs="Times New Roman"/>
        </w:rPr>
        <w:t>crucial</w:t>
      </w:r>
      <w:r w:rsidRPr="004C1ECF">
        <w:rPr>
          <w:rFonts w:ascii="Times New Roman" w:hAnsi="Times New Roman" w:cs="Times New Roman"/>
        </w:rPr>
        <w:t xml:space="preserve"> it is to enforce integrity rules at the database level rather than relying solely on application logic. By implementing constraints in the schema, the database becomes responsible for maintaining consistency and preventing invalid data. I also gained experience with database migration strategies, </w:t>
      </w:r>
      <w:r>
        <w:rPr>
          <w:rFonts w:ascii="Times New Roman" w:hAnsi="Times New Roman" w:cs="Times New Roman"/>
        </w:rPr>
        <w:t>specifically on</w:t>
      </w:r>
      <w:r w:rsidRPr="004C1ECF">
        <w:rPr>
          <w:rFonts w:ascii="Times New Roman" w:hAnsi="Times New Roman" w:cs="Times New Roman"/>
        </w:rPr>
        <w:t xml:space="preserve"> how to safely evolve a schema over time without losing existing data. This reinforced the importance of planning for long-term maintainability and scalability when designing database systems</w:t>
      </w:r>
      <w:r w:rsidR="00E508F2">
        <w:rPr>
          <w:rFonts w:ascii="Times New Roman" w:hAnsi="Times New Roman" w:cs="Times New Roman"/>
        </w:rPr>
        <w:t xml:space="preserve"> and applications as a whole.</w:t>
      </w:r>
    </w:p>
    <w:p w14:paraId="2C3E0956" w14:textId="77777777" w:rsidR="002F07E9" w:rsidRDefault="00E508F2" w:rsidP="00A76916">
      <w:pPr>
        <w:spacing w:line="480" w:lineRule="auto"/>
        <w:ind w:firstLine="720"/>
        <w:rPr>
          <w:rFonts w:ascii="Times New Roman" w:hAnsi="Times New Roman" w:cs="Times New Roman"/>
        </w:rPr>
      </w:pPr>
      <w:r w:rsidRPr="00E508F2">
        <w:rPr>
          <w:rFonts w:ascii="Times New Roman" w:hAnsi="Times New Roman" w:cs="Times New Roman"/>
        </w:rPr>
        <w:t xml:space="preserve">One of the main challenges I faced during this enhancement was implementing a safe migration process that preserved existing data while introducing new constraints. A specific issue </w:t>
      </w:r>
      <w:r w:rsidR="008F707A">
        <w:rPr>
          <w:rFonts w:ascii="Times New Roman" w:hAnsi="Times New Roman" w:cs="Times New Roman"/>
        </w:rPr>
        <w:t xml:space="preserve">I encountered </w:t>
      </w:r>
      <w:r w:rsidRPr="00E508F2">
        <w:rPr>
          <w:rFonts w:ascii="Times New Roman" w:hAnsi="Times New Roman" w:cs="Times New Roman"/>
        </w:rPr>
        <w:t>was handling duplicate weight entries that existed in the original dataset</w:t>
      </w:r>
      <w:r w:rsidR="008F707A">
        <w:rPr>
          <w:rFonts w:ascii="Times New Roman" w:hAnsi="Times New Roman" w:cs="Times New Roman"/>
        </w:rPr>
        <w:t>, pre-</w:t>
      </w:r>
      <w:r w:rsidR="008F707A">
        <w:rPr>
          <w:rFonts w:ascii="Times New Roman" w:hAnsi="Times New Roman" w:cs="Times New Roman"/>
        </w:rPr>
        <w:lastRenderedPageBreak/>
        <w:t>enhancement 1 and 3 implementations</w:t>
      </w:r>
      <w:r w:rsidRPr="00E508F2">
        <w:rPr>
          <w:rFonts w:ascii="Times New Roman" w:hAnsi="Times New Roman" w:cs="Times New Roman"/>
        </w:rPr>
        <w:t xml:space="preserve">, which conflicted with the new unique constraint. This required designing a migration approach that filtered and retained only valid records while preventing the migration from failing. Another challenge was ensuring that all related tables, including the </w:t>
      </w:r>
      <w:r w:rsidR="008F707A">
        <w:rPr>
          <w:rFonts w:ascii="Times New Roman" w:hAnsi="Times New Roman" w:cs="Times New Roman"/>
        </w:rPr>
        <w:t xml:space="preserve">new </w:t>
      </w:r>
      <w:r w:rsidRPr="00E508F2">
        <w:rPr>
          <w:rFonts w:ascii="Times New Roman" w:hAnsi="Times New Roman" w:cs="Times New Roman"/>
        </w:rPr>
        <w:t xml:space="preserve">settings table, were properly migrated so that no user data was lost. This required careful planning of the migration steps, including renaming existing tables, recreating updated schemas, copying data, and cleaning up temporary tables, all within a transaction. </w:t>
      </w:r>
      <w:r w:rsidR="00881CF2">
        <w:rPr>
          <w:rFonts w:ascii="Times New Roman" w:hAnsi="Times New Roman" w:cs="Times New Roman"/>
        </w:rPr>
        <w:t>In addition</w:t>
      </w:r>
      <w:r w:rsidRPr="00E508F2">
        <w:rPr>
          <w:rFonts w:ascii="Times New Roman" w:hAnsi="Times New Roman" w:cs="Times New Roman"/>
        </w:rPr>
        <w:t xml:space="preserve">, I had to ensure that these changes </w:t>
      </w:r>
      <w:r w:rsidR="00881CF2">
        <w:rPr>
          <w:rFonts w:ascii="Times New Roman" w:hAnsi="Times New Roman" w:cs="Times New Roman"/>
        </w:rPr>
        <w:t xml:space="preserve">were </w:t>
      </w:r>
      <w:r w:rsidRPr="00E508F2">
        <w:rPr>
          <w:rFonts w:ascii="Times New Roman" w:hAnsi="Times New Roman" w:cs="Times New Roman"/>
        </w:rPr>
        <w:t xml:space="preserve">integrated without breaking </w:t>
      </w:r>
      <w:r w:rsidR="00881CF2">
        <w:rPr>
          <w:rFonts w:ascii="Times New Roman" w:hAnsi="Times New Roman" w:cs="Times New Roman"/>
        </w:rPr>
        <w:t xml:space="preserve">the existing core application </w:t>
      </w:r>
      <w:r w:rsidRPr="00E508F2">
        <w:rPr>
          <w:rFonts w:ascii="Times New Roman" w:hAnsi="Times New Roman" w:cs="Times New Roman"/>
        </w:rPr>
        <w:t xml:space="preserve">functionality. </w:t>
      </w:r>
    </w:p>
    <w:p w14:paraId="60934106" w14:textId="25C907D4" w:rsidR="00E508F2" w:rsidRPr="00EA661E" w:rsidRDefault="00E508F2" w:rsidP="00A76916">
      <w:pPr>
        <w:spacing w:line="480" w:lineRule="auto"/>
        <w:ind w:firstLine="720"/>
        <w:rPr>
          <w:rFonts w:ascii="Times New Roman" w:hAnsi="Times New Roman" w:cs="Times New Roman"/>
        </w:rPr>
      </w:pPr>
      <w:r w:rsidRPr="00E508F2">
        <w:rPr>
          <w:rFonts w:ascii="Times New Roman" w:hAnsi="Times New Roman" w:cs="Times New Roman"/>
        </w:rPr>
        <w:t>Despite these challenges, the enhancement significantly improved the reliability, performance, and security of the application’s data layer and demonstrated my ability to apply professional database practices in a real-world system.</w:t>
      </w:r>
    </w:p>
    <w:sectPr w:rsidR="00E508F2" w:rsidRPr="00EA6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B6"/>
    <w:rsid w:val="000F11BB"/>
    <w:rsid w:val="001472D5"/>
    <w:rsid w:val="001E2B68"/>
    <w:rsid w:val="002F07E9"/>
    <w:rsid w:val="003C2DCC"/>
    <w:rsid w:val="00420BEA"/>
    <w:rsid w:val="004C1ECF"/>
    <w:rsid w:val="005C24B6"/>
    <w:rsid w:val="007477EC"/>
    <w:rsid w:val="008336D7"/>
    <w:rsid w:val="00881CF2"/>
    <w:rsid w:val="008F707A"/>
    <w:rsid w:val="00A76916"/>
    <w:rsid w:val="00E508F2"/>
    <w:rsid w:val="00EA661E"/>
    <w:rsid w:val="00F11BE5"/>
    <w:rsid w:val="00F2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8AD1"/>
  <w15:chartTrackingRefBased/>
  <w15:docId w15:val="{16C7CC62-1F1C-4F05-A2EF-731C7F2F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4B6"/>
    <w:rPr>
      <w:rFonts w:eastAsiaTheme="majorEastAsia" w:cstheme="majorBidi"/>
      <w:color w:val="272727" w:themeColor="text1" w:themeTint="D8"/>
    </w:rPr>
  </w:style>
  <w:style w:type="paragraph" w:styleId="Title">
    <w:name w:val="Title"/>
    <w:basedOn w:val="Normal"/>
    <w:next w:val="Normal"/>
    <w:link w:val="TitleChar"/>
    <w:uiPriority w:val="10"/>
    <w:qFormat/>
    <w:rsid w:val="005C2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4B6"/>
    <w:pPr>
      <w:spacing w:before="160"/>
      <w:jc w:val="center"/>
    </w:pPr>
    <w:rPr>
      <w:i/>
      <w:iCs/>
      <w:color w:val="404040" w:themeColor="text1" w:themeTint="BF"/>
    </w:rPr>
  </w:style>
  <w:style w:type="character" w:customStyle="1" w:styleId="QuoteChar">
    <w:name w:val="Quote Char"/>
    <w:basedOn w:val="DefaultParagraphFont"/>
    <w:link w:val="Quote"/>
    <w:uiPriority w:val="29"/>
    <w:rsid w:val="005C24B6"/>
    <w:rPr>
      <w:i/>
      <w:iCs/>
      <w:color w:val="404040" w:themeColor="text1" w:themeTint="BF"/>
    </w:rPr>
  </w:style>
  <w:style w:type="paragraph" w:styleId="ListParagraph">
    <w:name w:val="List Paragraph"/>
    <w:basedOn w:val="Normal"/>
    <w:uiPriority w:val="34"/>
    <w:qFormat/>
    <w:rsid w:val="005C24B6"/>
    <w:pPr>
      <w:ind w:left="720"/>
      <w:contextualSpacing/>
    </w:pPr>
  </w:style>
  <w:style w:type="character" w:styleId="IntenseEmphasis">
    <w:name w:val="Intense Emphasis"/>
    <w:basedOn w:val="DefaultParagraphFont"/>
    <w:uiPriority w:val="21"/>
    <w:qFormat/>
    <w:rsid w:val="005C24B6"/>
    <w:rPr>
      <w:i/>
      <w:iCs/>
      <w:color w:val="0F4761" w:themeColor="accent1" w:themeShade="BF"/>
    </w:rPr>
  </w:style>
  <w:style w:type="paragraph" w:styleId="IntenseQuote">
    <w:name w:val="Intense Quote"/>
    <w:basedOn w:val="Normal"/>
    <w:next w:val="Normal"/>
    <w:link w:val="IntenseQuoteChar"/>
    <w:uiPriority w:val="30"/>
    <w:qFormat/>
    <w:rsid w:val="005C2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4B6"/>
    <w:rPr>
      <w:i/>
      <w:iCs/>
      <w:color w:val="0F4761" w:themeColor="accent1" w:themeShade="BF"/>
    </w:rPr>
  </w:style>
  <w:style w:type="character" w:styleId="IntenseReference">
    <w:name w:val="Intense Reference"/>
    <w:basedOn w:val="DefaultParagraphFont"/>
    <w:uiPriority w:val="32"/>
    <w:qFormat/>
    <w:rsid w:val="005C2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DaSilva, Manuel</dc:creator>
  <cp:keywords/>
  <dc:description/>
  <cp:lastModifiedBy>DaSilva, Manuel</cp:lastModifiedBy>
  <cp:revision>13</cp:revision>
  <dcterms:created xsi:type="dcterms:W3CDTF">2026-03-30T00:11:00Z</dcterms:created>
  <dcterms:modified xsi:type="dcterms:W3CDTF">2026-04-14T17:37:00Z</dcterms:modified>
</cp:coreProperties>
</file>